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B0" w:rsidRPr="00C61A88" w:rsidRDefault="00D1392C" w:rsidP="00F25BB0">
      <w:pPr>
        <w:rPr>
          <w:rFonts w:ascii="Verdana" w:hAnsi="Verdana"/>
          <w:lang w:val="nl-BE"/>
        </w:rPr>
      </w:pPr>
      <w:r>
        <w:rPr>
          <w:rFonts w:ascii="Verdana" w:hAnsi="Verdana"/>
          <w:noProof/>
          <w:lang w:val="nl-BE" w:eastAsia="nl-BE"/>
        </w:rPr>
        <w:drawing>
          <wp:inline distT="0" distB="0" distL="0" distR="0">
            <wp:extent cx="1724025" cy="447675"/>
            <wp:effectExtent l="19050" t="0" r="9525" b="0"/>
            <wp:docPr id="1" name="Picture 1" descr="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r"/>
                    <pic:cNvPicPr>
                      <a:picLocks noChangeAspect="1" noChangeArrowheads="1"/>
                    </pic:cNvPicPr>
                  </pic:nvPicPr>
                  <pic:blipFill>
                    <a:blip r:embed="rId5" cstate="print"/>
                    <a:srcRect/>
                    <a:stretch>
                      <a:fillRect/>
                    </a:stretch>
                  </pic:blipFill>
                  <pic:spPr bwMode="auto">
                    <a:xfrm>
                      <a:off x="0" y="0"/>
                      <a:ext cx="1724025" cy="447675"/>
                    </a:xfrm>
                    <a:prstGeom prst="rect">
                      <a:avLst/>
                    </a:prstGeom>
                    <a:noFill/>
                    <a:ln w="9525">
                      <a:noFill/>
                      <a:miter lim="800000"/>
                      <a:headEnd/>
                      <a:tailEnd/>
                    </a:ln>
                  </pic:spPr>
                </pic:pic>
              </a:graphicData>
            </a:graphic>
          </wp:inline>
        </w:drawing>
      </w:r>
    </w:p>
    <w:p w:rsidR="00F25BB0" w:rsidRPr="00C61A88" w:rsidRDefault="00F25BB0" w:rsidP="00F25BB0">
      <w:pPr>
        <w:rPr>
          <w:rFonts w:ascii="Verdana" w:hAnsi="Verdana"/>
          <w:lang w:val="nl-BE"/>
        </w:rPr>
      </w:pPr>
    </w:p>
    <w:p w:rsidR="00F25BB0" w:rsidRPr="00C61A88" w:rsidRDefault="00F25BB0" w:rsidP="00F25BB0">
      <w:pPr>
        <w:rPr>
          <w:rFonts w:ascii="Verdana" w:hAnsi="Verdana"/>
          <w:lang w:val="nl-BE"/>
        </w:rPr>
      </w:pPr>
    </w:p>
    <w:p w:rsidR="00F25BB0" w:rsidRPr="00C61A88" w:rsidRDefault="00F25BB0" w:rsidP="00F25BB0">
      <w:pPr>
        <w:pStyle w:val="Heading1"/>
        <w:rPr>
          <w:rFonts w:ascii="Verdana" w:hAnsi="Verdana"/>
        </w:rPr>
      </w:pPr>
      <w:r w:rsidRPr="00C61A88">
        <w:rPr>
          <w:rFonts w:ascii="Verdana" w:hAnsi="Verdana"/>
        </w:rPr>
        <w:t>DEPARTEMENT TOEGEPASTE INGENIEURSWETENSCHAPPEN</w:t>
      </w:r>
    </w:p>
    <w:p w:rsidR="00F25BB0" w:rsidRPr="00C61A88" w:rsidRDefault="00F25BB0" w:rsidP="00F25BB0">
      <w:pPr>
        <w:pStyle w:val="BodyText"/>
        <w:rPr>
          <w:rFonts w:ascii="Verdana" w:hAnsi="Verdana"/>
        </w:rPr>
      </w:pPr>
      <w:r w:rsidRPr="00C61A88">
        <w:rPr>
          <w:rFonts w:ascii="Verdana" w:hAnsi="Verdana"/>
        </w:rPr>
        <w:t>CAMPUS SCHOONMEERSEN  - GENT</w:t>
      </w:r>
    </w:p>
    <w:p w:rsidR="00F25BB0" w:rsidRPr="00C61A88" w:rsidRDefault="00F25BB0" w:rsidP="00F25BB0">
      <w:pPr>
        <w:rPr>
          <w:rFonts w:ascii="Verdana" w:hAnsi="Verdana"/>
          <w:lang w:val="nl-BE"/>
        </w:rPr>
      </w:pPr>
    </w:p>
    <w:p w:rsidR="00F25BB0" w:rsidRPr="00C61A88" w:rsidRDefault="00F25BB0" w:rsidP="00F25BB0">
      <w:pPr>
        <w:jc w:val="center"/>
        <w:rPr>
          <w:rFonts w:ascii="Verdana" w:hAnsi="Verdana"/>
          <w:sz w:val="36"/>
          <w:szCs w:val="36"/>
        </w:rPr>
      </w:pPr>
      <w:r w:rsidRPr="00C61A88">
        <w:rPr>
          <w:rFonts w:ascii="Verdana" w:hAnsi="Verdana"/>
          <w:sz w:val="36"/>
          <w:szCs w:val="36"/>
        </w:rPr>
        <w:t>Voorstel  Masterproef Informatica</w:t>
      </w:r>
    </w:p>
    <w:p w:rsidR="00F25BB0" w:rsidRPr="00C61A88" w:rsidRDefault="00F25BB0" w:rsidP="00F25BB0">
      <w:pPr>
        <w:jc w:val="center"/>
        <w:rPr>
          <w:rFonts w:ascii="Verdana" w:hAnsi="Verdana"/>
          <w:sz w:val="28"/>
          <w:szCs w:val="28"/>
        </w:rPr>
      </w:pPr>
    </w:p>
    <w:p w:rsidR="00F25BB0" w:rsidRPr="00C61A88" w:rsidRDefault="00C61A88" w:rsidP="00F25BB0">
      <w:pPr>
        <w:rPr>
          <w:rFonts w:ascii="Verdana" w:hAnsi="Verdana"/>
          <w:sz w:val="28"/>
          <w:szCs w:val="28"/>
        </w:rPr>
      </w:pPr>
      <w:r>
        <w:rPr>
          <w:rFonts w:ascii="Verdana" w:hAnsi="Verdana"/>
          <w:sz w:val="28"/>
          <w:szCs w:val="28"/>
        </w:rPr>
        <w:t>Bedrijf</w:t>
      </w:r>
    </w:p>
    <w:p w:rsidR="00813F31" w:rsidRDefault="00F25BB0" w:rsidP="00F25BB0">
      <w:pPr>
        <w:ind w:firstLine="708"/>
        <w:rPr>
          <w:rFonts w:ascii="Verdana" w:hAnsi="Verdana"/>
          <w:sz w:val="22"/>
          <w:szCs w:val="22"/>
        </w:rPr>
      </w:pPr>
      <w:r w:rsidRPr="00C61A88">
        <w:rPr>
          <w:rFonts w:ascii="Verdana" w:hAnsi="Verdana"/>
          <w:sz w:val="22"/>
          <w:szCs w:val="22"/>
        </w:rPr>
        <w:t>Naam</w:t>
      </w:r>
      <w:r w:rsidR="00C61A88" w:rsidRPr="00C61A88">
        <w:rPr>
          <w:rFonts w:ascii="Verdana" w:hAnsi="Verdana"/>
          <w:sz w:val="22"/>
          <w:szCs w:val="22"/>
        </w:rPr>
        <w:t>:</w:t>
      </w:r>
      <w:r w:rsidR="00813F31">
        <w:rPr>
          <w:rFonts w:ascii="Verdana" w:hAnsi="Verdana"/>
          <w:sz w:val="22"/>
          <w:szCs w:val="22"/>
        </w:rPr>
        <w:t xml:space="preserve"> </w:t>
      </w:r>
    </w:p>
    <w:p w:rsidR="00F25BB0" w:rsidRDefault="00813F31" w:rsidP="00F25BB0">
      <w:pPr>
        <w:ind w:firstLine="708"/>
        <w:rPr>
          <w:rFonts w:ascii="Verdana" w:hAnsi="Verdana"/>
          <w:b/>
          <w:sz w:val="22"/>
          <w:szCs w:val="22"/>
        </w:rPr>
      </w:pPr>
      <w:r w:rsidRPr="00813F31">
        <w:rPr>
          <w:rFonts w:ascii="Verdana" w:hAnsi="Verdana"/>
          <w:b/>
          <w:sz w:val="22"/>
          <w:szCs w:val="22"/>
        </w:rPr>
        <w:t>MI4C NV</w:t>
      </w:r>
    </w:p>
    <w:p w:rsidR="00813F31" w:rsidRPr="00C61A88" w:rsidRDefault="00813F31" w:rsidP="00F25BB0">
      <w:pPr>
        <w:ind w:firstLine="708"/>
        <w:rPr>
          <w:rFonts w:ascii="Verdana" w:hAnsi="Verdana"/>
          <w:sz w:val="22"/>
          <w:szCs w:val="22"/>
        </w:rPr>
      </w:pPr>
    </w:p>
    <w:p w:rsidR="00813F31" w:rsidRDefault="00F25BB0" w:rsidP="00813F31">
      <w:pPr>
        <w:ind w:left="705"/>
        <w:rPr>
          <w:rFonts w:ascii="Verdana" w:hAnsi="Verdana"/>
          <w:sz w:val="22"/>
          <w:szCs w:val="22"/>
        </w:rPr>
      </w:pPr>
      <w:r w:rsidRPr="00C61A88">
        <w:rPr>
          <w:rFonts w:ascii="Verdana" w:hAnsi="Verdana"/>
          <w:sz w:val="22"/>
          <w:szCs w:val="22"/>
        </w:rPr>
        <w:t>Adres waa</w:t>
      </w:r>
      <w:r w:rsidR="00C61A88" w:rsidRPr="00C61A88">
        <w:rPr>
          <w:rFonts w:ascii="Verdana" w:hAnsi="Verdana"/>
          <w:sz w:val="22"/>
          <w:szCs w:val="22"/>
        </w:rPr>
        <w:t>r de student meestal zal werken</w:t>
      </w:r>
      <w:r w:rsidRPr="00C61A88">
        <w:rPr>
          <w:rFonts w:ascii="Verdana" w:hAnsi="Verdana"/>
          <w:sz w:val="22"/>
          <w:szCs w:val="22"/>
        </w:rPr>
        <w:t>:</w:t>
      </w:r>
      <w:r w:rsidR="00813F31">
        <w:rPr>
          <w:rFonts w:ascii="Verdana" w:hAnsi="Verdana"/>
          <w:sz w:val="22"/>
          <w:szCs w:val="22"/>
        </w:rPr>
        <w:t xml:space="preserve"> </w:t>
      </w:r>
    </w:p>
    <w:p w:rsidR="00F25BB0" w:rsidRDefault="00813F31" w:rsidP="00813F31">
      <w:pPr>
        <w:ind w:left="705" w:firstLine="3"/>
        <w:rPr>
          <w:rFonts w:ascii="Verdana" w:hAnsi="Verdana"/>
          <w:b/>
          <w:sz w:val="22"/>
          <w:szCs w:val="22"/>
        </w:rPr>
      </w:pPr>
      <w:r w:rsidRPr="00813F31">
        <w:rPr>
          <w:rFonts w:ascii="Verdana" w:hAnsi="Verdana"/>
          <w:b/>
          <w:sz w:val="22"/>
          <w:szCs w:val="22"/>
        </w:rPr>
        <w:t>Burgemeester Maenhautstraat 64, 9820 Merelbeke</w:t>
      </w:r>
    </w:p>
    <w:p w:rsidR="00813F31" w:rsidRPr="005F41A5" w:rsidRDefault="00813F31" w:rsidP="00813F31">
      <w:pPr>
        <w:ind w:left="705" w:firstLine="3"/>
        <w:rPr>
          <w:rFonts w:ascii="Verdana" w:hAnsi="Verdana"/>
          <w:b/>
          <w:sz w:val="22"/>
          <w:szCs w:val="22"/>
          <w:lang w:val="nl-BE"/>
        </w:rPr>
      </w:pPr>
    </w:p>
    <w:p w:rsidR="00813F31" w:rsidRPr="005F41A5" w:rsidRDefault="00F25BB0" w:rsidP="00F25BB0">
      <w:pPr>
        <w:rPr>
          <w:rFonts w:ascii="Verdana" w:hAnsi="Verdana"/>
          <w:sz w:val="22"/>
          <w:szCs w:val="22"/>
          <w:lang w:val="nl-BE"/>
        </w:rPr>
      </w:pPr>
      <w:r w:rsidRPr="005F41A5">
        <w:rPr>
          <w:rFonts w:ascii="Verdana" w:hAnsi="Verdana"/>
          <w:sz w:val="22"/>
          <w:szCs w:val="22"/>
          <w:lang w:val="nl-BE"/>
        </w:rPr>
        <w:t xml:space="preserve">      </w:t>
      </w:r>
      <w:r w:rsidRPr="005F41A5">
        <w:rPr>
          <w:rFonts w:ascii="Verdana" w:hAnsi="Verdana"/>
          <w:sz w:val="22"/>
          <w:szCs w:val="22"/>
          <w:lang w:val="nl-BE"/>
        </w:rPr>
        <w:tab/>
      </w:r>
      <w:r w:rsidR="00C61A88" w:rsidRPr="005F41A5">
        <w:rPr>
          <w:rFonts w:ascii="Verdana" w:hAnsi="Verdana"/>
          <w:sz w:val="22"/>
          <w:szCs w:val="22"/>
          <w:lang w:val="nl-BE"/>
        </w:rPr>
        <w:t>Tel</w:t>
      </w:r>
      <w:r w:rsidRPr="005F41A5">
        <w:rPr>
          <w:rFonts w:ascii="Verdana" w:hAnsi="Verdana"/>
          <w:sz w:val="22"/>
          <w:szCs w:val="22"/>
          <w:lang w:val="nl-BE"/>
        </w:rPr>
        <w:t>:</w:t>
      </w:r>
      <w:r w:rsidR="00813F31" w:rsidRPr="005F41A5">
        <w:rPr>
          <w:rFonts w:ascii="Verdana" w:hAnsi="Verdana"/>
          <w:sz w:val="22"/>
          <w:szCs w:val="22"/>
          <w:lang w:val="nl-BE"/>
        </w:rPr>
        <w:t xml:space="preserve"> </w:t>
      </w:r>
    </w:p>
    <w:p w:rsidR="00F25BB0" w:rsidRPr="005F41A5" w:rsidRDefault="00813F31" w:rsidP="00813F31">
      <w:pPr>
        <w:ind w:firstLine="708"/>
        <w:rPr>
          <w:rFonts w:ascii="Verdana" w:hAnsi="Verdana"/>
          <w:b/>
          <w:sz w:val="22"/>
          <w:szCs w:val="22"/>
          <w:lang w:val="nl-BE"/>
        </w:rPr>
      </w:pPr>
      <w:r w:rsidRPr="005F41A5">
        <w:rPr>
          <w:rFonts w:ascii="Verdana" w:hAnsi="Verdana"/>
          <w:b/>
          <w:sz w:val="22"/>
          <w:szCs w:val="22"/>
          <w:lang w:val="nl-BE"/>
        </w:rPr>
        <w:t>09/210 17 70</w:t>
      </w:r>
    </w:p>
    <w:p w:rsidR="00813F31" w:rsidRPr="005F41A5" w:rsidRDefault="00813F31" w:rsidP="00813F31">
      <w:pPr>
        <w:ind w:firstLine="708"/>
        <w:rPr>
          <w:rFonts w:ascii="Verdana" w:hAnsi="Verdana"/>
          <w:sz w:val="22"/>
          <w:szCs w:val="22"/>
          <w:lang w:val="nl-BE"/>
        </w:rPr>
      </w:pPr>
    </w:p>
    <w:p w:rsidR="00F25BB0" w:rsidRPr="005F41A5" w:rsidRDefault="00F25BB0" w:rsidP="00F25BB0">
      <w:pPr>
        <w:rPr>
          <w:rFonts w:ascii="Verdana" w:hAnsi="Verdana"/>
          <w:sz w:val="22"/>
          <w:szCs w:val="22"/>
          <w:lang w:val="nl-BE"/>
        </w:rPr>
      </w:pPr>
      <w:r w:rsidRPr="005F41A5">
        <w:rPr>
          <w:rFonts w:ascii="Verdana" w:hAnsi="Verdana"/>
          <w:sz w:val="22"/>
          <w:szCs w:val="22"/>
          <w:lang w:val="nl-BE"/>
        </w:rPr>
        <w:t xml:space="preserve">   </w:t>
      </w:r>
      <w:r w:rsidRPr="005F41A5">
        <w:rPr>
          <w:rFonts w:ascii="Verdana" w:hAnsi="Verdana"/>
          <w:sz w:val="22"/>
          <w:szCs w:val="22"/>
          <w:lang w:val="nl-BE"/>
        </w:rPr>
        <w:tab/>
      </w:r>
      <w:r w:rsidR="00C61A88" w:rsidRPr="005F41A5">
        <w:rPr>
          <w:rFonts w:ascii="Verdana" w:hAnsi="Verdana"/>
          <w:sz w:val="22"/>
          <w:szCs w:val="22"/>
          <w:lang w:val="nl-BE"/>
        </w:rPr>
        <w:t>Externe promotor</w:t>
      </w:r>
      <w:r w:rsidRPr="005F41A5">
        <w:rPr>
          <w:rFonts w:ascii="Verdana" w:hAnsi="Verdana"/>
          <w:sz w:val="22"/>
          <w:szCs w:val="22"/>
          <w:lang w:val="nl-BE"/>
        </w:rPr>
        <w:t>:</w:t>
      </w:r>
    </w:p>
    <w:p w:rsidR="00813F31" w:rsidRPr="00813F31" w:rsidRDefault="00813F31" w:rsidP="00F25BB0">
      <w:pPr>
        <w:rPr>
          <w:rFonts w:ascii="Verdana" w:hAnsi="Verdana"/>
          <w:b/>
          <w:sz w:val="22"/>
          <w:szCs w:val="22"/>
          <w:lang w:val="en-US"/>
        </w:rPr>
      </w:pPr>
      <w:r w:rsidRPr="005F41A5">
        <w:rPr>
          <w:rFonts w:ascii="Verdana" w:hAnsi="Verdana"/>
          <w:sz w:val="22"/>
          <w:szCs w:val="22"/>
          <w:lang w:val="nl-BE"/>
        </w:rPr>
        <w:tab/>
      </w:r>
      <w:r w:rsidRPr="00813F31">
        <w:rPr>
          <w:rFonts w:ascii="Verdana" w:hAnsi="Verdana"/>
          <w:b/>
          <w:sz w:val="22"/>
          <w:szCs w:val="22"/>
          <w:lang w:val="en-US"/>
        </w:rPr>
        <w:t>Filip Hoste</w:t>
      </w:r>
    </w:p>
    <w:p w:rsidR="00813F31" w:rsidRPr="00813F31" w:rsidRDefault="00813F31" w:rsidP="00F25BB0">
      <w:pPr>
        <w:rPr>
          <w:rFonts w:ascii="Verdana" w:hAnsi="Verdana"/>
          <w:sz w:val="22"/>
          <w:szCs w:val="22"/>
          <w:lang w:val="en-US"/>
        </w:rPr>
      </w:pPr>
    </w:p>
    <w:p w:rsidR="00F25BB0" w:rsidRDefault="00F25BB0" w:rsidP="00F25BB0">
      <w:pPr>
        <w:rPr>
          <w:rFonts w:ascii="Verdana" w:hAnsi="Verdana"/>
          <w:sz w:val="22"/>
          <w:szCs w:val="22"/>
          <w:lang w:val="en-US"/>
        </w:rPr>
      </w:pPr>
      <w:r w:rsidRPr="00813F31">
        <w:rPr>
          <w:rFonts w:ascii="Verdana" w:hAnsi="Verdana"/>
          <w:sz w:val="22"/>
          <w:szCs w:val="22"/>
          <w:lang w:val="en-US"/>
        </w:rPr>
        <w:t xml:space="preserve">   </w:t>
      </w:r>
      <w:r w:rsidRPr="00813F31">
        <w:rPr>
          <w:rFonts w:ascii="Verdana" w:hAnsi="Verdana"/>
          <w:sz w:val="22"/>
          <w:szCs w:val="22"/>
          <w:lang w:val="en-US"/>
        </w:rPr>
        <w:tab/>
      </w:r>
      <w:r w:rsidR="00C61A88" w:rsidRPr="00813F31">
        <w:rPr>
          <w:rFonts w:ascii="Verdana" w:hAnsi="Verdana"/>
          <w:sz w:val="22"/>
          <w:szCs w:val="22"/>
          <w:lang w:val="en-US"/>
        </w:rPr>
        <w:t xml:space="preserve">Email </w:t>
      </w:r>
      <w:proofErr w:type="spellStart"/>
      <w:r w:rsidR="00C61A88" w:rsidRPr="00813F31">
        <w:rPr>
          <w:rFonts w:ascii="Verdana" w:hAnsi="Verdana"/>
          <w:sz w:val="22"/>
          <w:szCs w:val="22"/>
          <w:lang w:val="en-US"/>
        </w:rPr>
        <w:t>promotor</w:t>
      </w:r>
      <w:proofErr w:type="spellEnd"/>
      <w:r w:rsidRPr="00813F31">
        <w:rPr>
          <w:rFonts w:ascii="Verdana" w:hAnsi="Verdana"/>
          <w:sz w:val="22"/>
          <w:szCs w:val="22"/>
          <w:lang w:val="en-US"/>
        </w:rPr>
        <w:t>:</w:t>
      </w:r>
    </w:p>
    <w:p w:rsidR="00813F31" w:rsidRPr="00813F31" w:rsidRDefault="00813F31" w:rsidP="00F25BB0">
      <w:pPr>
        <w:rPr>
          <w:rFonts w:ascii="Verdana" w:hAnsi="Verdana"/>
          <w:b/>
          <w:sz w:val="22"/>
          <w:szCs w:val="22"/>
          <w:lang w:val="en-US"/>
        </w:rPr>
      </w:pPr>
      <w:r w:rsidRPr="00813F31">
        <w:rPr>
          <w:rFonts w:ascii="Verdana" w:hAnsi="Verdana"/>
          <w:b/>
          <w:sz w:val="22"/>
          <w:szCs w:val="22"/>
          <w:lang w:val="en-US"/>
        </w:rPr>
        <w:tab/>
        <w:t>fhoste@mi4c.be</w:t>
      </w:r>
    </w:p>
    <w:p w:rsidR="00567F12" w:rsidRPr="00813F31" w:rsidRDefault="00567F12" w:rsidP="00F25BB0">
      <w:pPr>
        <w:rPr>
          <w:rFonts w:ascii="Verdana" w:hAnsi="Verdana"/>
          <w:sz w:val="22"/>
          <w:szCs w:val="22"/>
          <w:lang w:val="en-US"/>
        </w:rPr>
      </w:pPr>
    </w:p>
    <w:p w:rsidR="00F25BB0" w:rsidRPr="00C61A88" w:rsidRDefault="00F25BB0" w:rsidP="00F25BB0">
      <w:pPr>
        <w:rPr>
          <w:rFonts w:ascii="Verdana" w:hAnsi="Verdana"/>
          <w:sz w:val="22"/>
          <w:szCs w:val="22"/>
        </w:rPr>
      </w:pPr>
      <w:r w:rsidRPr="00C61A88">
        <w:rPr>
          <w:rFonts w:ascii="Verdana" w:hAnsi="Verdana"/>
          <w:sz w:val="22"/>
          <w:szCs w:val="22"/>
        </w:rPr>
        <w:t xml:space="preserve">Is dit de eerste masterproef in het bedrijf </w:t>
      </w:r>
      <w:r w:rsidR="00567F12" w:rsidRPr="00C61A88">
        <w:rPr>
          <w:rFonts w:ascii="Verdana" w:hAnsi="Verdana"/>
          <w:sz w:val="22"/>
          <w:szCs w:val="22"/>
        </w:rPr>
        <w:t xml:space="preserve"> in samenwerking met onze </w:t>
      </w:r>
      <w:r w:rsidR="00C61A88" w:rsidRPr="00C61A88">
        <w:rPr>
          <w:rFonts w:ascii="Verdana" w:hAnsi="Verdana"/>
          <w:sz w:val="22"/>
          <w:szCs w:val="22"/>
        </w:rPr>
        <w:t>opleiding</w:t>
      </w:r>
      <w:r w:rsidRPr="00C61A88">
        <w:rPr>
          <w:rFonts w:ascii="Verdana" w:hAnsi="Verdana"/>
          <w:sz w:val="22"/>
          <w:szCs w:val="22"/>
        </w:rPr>
        <w:t>?</w:t>
      </w:r>
      <w:r w:rsidR="00567F12" w:rsidRPr="00C61A88">
        <w:rPr>
          <w:rFonts w:ascii="Verdana" w:hAnsi="Verdana"/>
          <w:sz w:val="22"/>
          <w:szCs w:val="22"/>
        </w:rPr>
        <w:t xml:space="preserve"> Ja/</w:t>
      </w:r>
      <w:r w:rsidR="00567F12" w:rsidRPr="00E2101E">
        <w:rPr>
          <w:rFonts w:ascii="Verdana" w:hAnsi="Verdana"/>
          <w:b/>
          <w:sz w:val="22"/>
          <w:szCs w:val="22"/>
        </w:rPr>
        <w:t>Nee</w:t>
      </w:r>
    </w:p>
    <w:p w:rsidR="00567F12" w:rsidRPr="00C61A88" w:rsidRDefault="00567F12" w:rsidP="00567F12">
      <w:pPr>
        <w:rPr>
          <w:rFonts w:ascii="Verdana" w:hAnsi="Verdana"/>
          <w:sz w:val="22"/>
          <w:szCs w:val="22"/>
        </w:rPr>
      </w:pPr>
      <w:r w:rsidRPr="00C61A88">
        <w:rPr>
          <w:rFonts w:ascii="Verdana" w:hAnsi="Verdana"/>
          <w:sz w:val="22"/>
          <w:szCs w:val="22"/>
        </w:rPr>
        <w:t xml:space="preserve">Is er in het bedrijf inhoudelijke </w:t>
      </w:r>
      <w:r w:rsidR="00C61A88">
        <w:rPr>
          <w:rFonts w:ascii="Verdana" w:hAnsi="Verdana"/>
          <w:sz w:val="22"/>
          <w:szCs w:val="22"/>
        </w:rPr>
        <w:t xml:space="preserve">en technische </w:t>
      </w:r>
      <w:r w:rsidRPr="00C61A88">
        <w:rPr>
          <w:rFonts w:ascii="Verdana" w:hAnsi="Verdana"/>
          <w:sz w:val="22"/>
          <w:szCs w:val="22"/>
        </w:rPr>
        <w:t xml:space="preserve">begeleiding mogelijk ? </w:t>
      </w:r>
      <w:r w:rsidRPr="00E2101E">
        <w:rPr>
          <w:rFonts w:ascii="Verdana" w:hAnsi="Verdana"/>
          <w:b/>
          <w:sz w:val="22"/>
          <w:szCs w:val="22"/>
        </w:rPr>
        <w:t>Ja</w:t>
      </w:r>
      <w:r w:rsidRPr="00C61A88">
        <w:rPr>
          <w:rFonts w:ascii="Verdana" w:hAnsi="Verdana"/>
          <w:sz w:val="22"/>
          <w:szCs w:val="22"/>
        </w:rPr>
        <w:t>/Nee</w:t>
      </w:r>
    </w:p>
    <w:p w:rsidR="006107E2" w:rsidRPr="00C61A88" w:rsidRDefault="006107E2" w:rsidP="00F25BB0">
      <w:pPr>
        <w:rPr>
          <w:rFonts w:ascii="Verdana" w:hAnsi="Verdana"/>
          <w:sz w:val="28"/>
          <w:szCs w:val="28"/>
        </w:rPr>
      </w:pPr>
    </w:p>
    <w:p w:rsidR="009A261E" w:rsidRDefault="00C61A88" w:rsidP="006107E2">
      <w:pPr>
        <w:rPr>
          <w:rFonts w:ascii="Verdana" w:hAnsi="Verdana"/>
          <w:sz w:val="28"/>
          <w:szCs w:val="28"/>
        </w:rPr>
      </w:pPr>
      <w:r>
        <w:rPr>
          <w:rFonts w:ascii="Verdana" w:hAnsi="Verdana"/>
          <w:sz w:val="28"/>
          <w:szCs w:val="28"/>
        </w:rPr>
        <w:t>T</w:t>
      </w:r>
      <w:r w:rsidR="006107E2" w:rsidRPr="00C61A88">
        <w:rPr>
          <w:rFonts w:ascii="Verdana" w:hAnsi="Verdana"/>
          <w:sz w:val="28"/>
          <w:szCs w:val="28"/>
        </w:rPr>
        <w:t>itel v</w:t>
      </w:r>
      <w:r w:rsidR="00567F12" w:rsidRPr="00C61A88">
        <w:rPr>
          <w:rFonts w:ascii="Verdana" w:hAnsi="Verdana"/>
          <w:sz w:val="28"/>
          <w:szCs w:val="28"/>
        </w:rPr>
        <w:t>an he</w:t>
      </w:r>
      <w:r w:rsidR="006107E2" w:rsidRPr="00C61A88">
        <w:rPr>
          <w:rFonts w:ascii="Verdana" w:hAnsi="Verdana"/>
          <w:sz w:val="28"/>
          <w:szCs w:val="28"/>
        </w:rPr>
        <w:t>t project</w:t>
      </w:r>
      <w:r w:rsidR="00AA0C4C">
        <w:rPr>
          <w:rFonts w:ascii="Verdana" w:hAnsi="Verdana"/>
          <w:sz w:val="28"/>
          <w:szCs w:val="28"/>
        </w:rPr>
        <w:t xml:space="preserve">: </w:t>
      </w:r>
    </w:p>
    <w:p w:rsidR="006107E2" w:rsidRPr="00BD7B40" w:rsidRDefault="005F41A5" w:rsidP="006107E2">
      <w:pPr>
        <w:rPr>
          <w:rFonts w:ascii="Verdana" w:hAnsi="Verdana"/>
          <w:b/>
          <w:sz w:val="28"/>
          <w:szCs w:val="28"/>
        </w:rPr>
      </w:pPr>
      <w:r>
        <w:rPr>
          <w:rFonts w:ascii="Verdana" w:hAnsi="Verdana"/>
          <w:b/>
          <w:sz w:val="28"/>
          <w:szCs w:val="28"/>
        </w:rPr>
        <w:t xml:space="preserve">Ontwikkeling van een </w:t>
      </w:r>
      <w:r w:rsidR="001629D0">
        <w:rPr>
          <w:rFonts w:ascii="Verdana" w:hAnsi="Verdana"/>
          <w:b/>
          <w:sz w:val="28"/>
          <w:szCs w:val="28"/>
        </w:rPr>
        <w:t xml:space="preserve">nieuwe </w:t>
      </w:r>
      <w:r>
        <w:rPr>
          <w:rFonts w:ascii="Verdana" w:hAnsi="Verdana"/>
          <w:b/>
          <w:sz w:val="28"/>
          <w:szCs w:val="28"/>
        </w:rPr>
        <w:t>scripting &amp; reporting-applicatie voor contact centers</w:t>
      </w:r>
    </w:p>
    <w:p w:rsidR="00E2101E" w:rsidRPr="00C61A88" w:rsidRDefault="00E2101E" w:rsidP="006107E2">
      <w:pPr>
        <w:rPr>
          <w:rFonts w:ascii="Verdana" w:hAnsi="Verdana"/>
          <w:sz w:val="28"/>
          <w:szCs w:val="28"/>
        </w:rPr>
      </w:pPr>
    </w:p>
    <w:p w:rsidR="006107E2" w:rsidRPr="00C61A88" w:rsidRDefault="006107E2" w:rsidP="00F25BB0">
      <w:pPr>
        <w:rPr>
          <w:rFonts w:ascii="Verdana" w:hAnsi="Verdana"/>
          <w:sz w:val="28"/>
          <w:szCs w:val="28"/>
        </w:rPr>
      </w:pPr>
    </w:p>
    <w:p w:rsidR="006107E2" w:rsidRDefault="00C61A88" w:rsidP="00F25BB0">
      <w:pPr>
        <w:rPr>
          <w:rFonts w:ascii="Verdana" w:hAnsi="Verdana"/>
          <w:sz w:val="28"/>
          <w:szCs w:val="28"/>
        </w:rPr>
      </w:pPr>
      <w:r>
        <w:rPr>
          <w:rFonts w:ascii="Verdana" w:hAnsi="Verdana"/>
          <w:sz w:val="28"/>
          <w:szCs w:val="28"/>
        </w:rPr>
        <w:t>Doelstelling van het project</w:t>
      </w:r>
    </w:p>
    <w:p w:rsidR="009A261E" w:rsidRPr="009A261E" w:rsidRDefault="00AC2714" w:rsidP="00F25BB0">
      <w:pPr>
        <w:rPr>
          <w:rFonts w:ascii="Verdana" w:hAnsi="Verdana"/>
          <w:sz w:val="22"/>
          <w:szCs w:val="22"/>
        </w:rPr>
      </w:pPr>
      <w:r>
        <w:rPr>
          <w:rFonts w:ascii="Verdana" w:hAnsi="Verdana"/>
          <w:sz w:val="22"/>
          <w:szCs w:val="22"/>
        </w:rPr>
        <w:t>De ontwikkeling van een nieuwe applicatie</w:t>
      </w:r>
      <w:r w:rsidR="009A261E">
        <w:rPr>
          <w:rFonts w:ascii="Verdana" w:hAnsi="Verdana"/>
          <w:sz w:val="22"/>
          <w:szCs w:val="22"/>
        </w:rPr>
        <w:t xml:space="preserve"> (</w:t>
      </w:r>
      <w:r w:rsidR="006D63D5">
        <w:rPr>
          <w:rFonts w:ascii="Verdana" w:hAnsi="Verdana"/>
          <w:sz w:val="22"/>
          <w:szCs w:val="22"/>
        </w:rPr>
        <w:t xml:space="preserve">codenaam </w:t>
      </w:r>
      <w:r w:rsidR="009A261E">
        <w:rPr>
          <w:rFonts w:ascii="Verdana" w:hAnsi="Verdana"/>
          <w:sz w:val="22"/>
          <w:szCs w:val="22"/>
        </w:rPr>
        <w:t xml:space="preserve">CTScript) die </w:t>
      </w:r>
      <w:r>
        <w:rPr>
          <w:rFonts w:ascii="Verdana" w:hAnsi="Verdana"/>
          <w:sz w:val="22"/>
          <w:szCs w:val="22"/>
        </w:rPr>
        <w:t>zal worden</w:t>
      </w:r>
      <w:r w:rsidR="009A261E">
        <w:rPr>
          <w:rFonts w:ascii="Verdana" w:hAnsi="Verdana"/>
          <w:sz w:val="22"/>
          <w:szCs w:val="22"/>
        </w:rPr>
        <w:t xml:space="preserve"> gebruikt in contact centers</w:t>
      </w:r>
      <w:r w:rsidR="001629D0">
        <w:rPr>
          <w:rFonts w:ascii="Verdana" w:hAnsi="Verdana"/>
          <w:sz w:val="22"/>
          <w:szCs w:val="22"/>
        </w:rPr>
        <w:t>.</w:t>
      </w:r>
    </w:p>
    <w:p w:rsidR="006107E2" w:rsidRPr="00C61A88" w:rsidRDefault="006107E2" w:rsidP="00F25BB0">
      <w:pPr>
        <w:rPr>
          <w:rFonts w:ascii="Verdana" w:hAnsi="Verdana"/>
          <w:sz w:val="28"/>
          <w:szCs w:val="28"/>
        </w:rPr>
      </w:pPr>
    </w:p>
    <w:p w:rsidR="006107E2" w:rsidRDefault="00C61A88" w:rsidP="006107E2">
      <w:pPr>
        <w:rPr>
          <w:rFonts w:ascii="Verdana" w:hAnsi="Verdana"/>
          <w:sz w:val="28"/>
          <w:szCs w:val="28"/>
        </w:rPr>
      </w:pPr>
      <w:r>
        <w:rPr>
          <w:rFonts w:ascii="Verdana" w:hAnsi="Verdana"/>
          <w:sz w:val="28"/>
          <w:szCs w:val="28"/>
        </w:rPr>
        <w:t xml:space="preserve">Bestaande </w:t>
      </w:r>
      <w:r w:rsidR="006107E2" w:rsidRPr="00C61A88">
        <w:rPr>
          <w:rFonts w:ascii="Verdana" w:hAnsi="Verdana"/>
          <w:sz w:val="28"/>
          <w:szCs w:val="28"/>
        </w:rPr>
        <w:t xml:space="preserve">situatie en </w:t>
      </w:r>
      <w:r>
        <w:rPr>
          <w:rFonts w:ascii="Verdana" w:hAnsi="Verdana"/>
          <w:sz w:val="28"/>
          <w:szCs w:val="28"/>
        </w:rPr>
        <w:t>probleemstelling</w:t>
      </w:r>
    </w:p>
    <w:p w:rsidR="007C6B9C" w:rsidRDefault="00981D69" w:rsidP="006D63D5">
      <w:pPr>
        <w:rPr>
          <w:rFonts w:ascii="Verdana" w:hAnsi="Verdana"/>
          <w:sz w:val="22"/>
          <w:szCs w:val="22"/>
        </w:rPr>
      </w:pPr>
      <w:r>
        <w:rPr>
          <w:rFonts w:ascii="Verdana" w:hAnsi="Verdana"/>
          <w:sz w:val="22"/>
          <w:szCs w:val="22"/>
        </w:rPr>
        <w:t xml:space="preserve">Op dit moment biedt MI4C een </w:t>
      </w:r>
      <w:r w:rsidR="00A26863">
        <w:rPr>
          <w:rFonts w:ascii="Verdana" w:hAnsi="Verdana"/>
          <w:sz w:val="22"/>
          <w:szCs w:val="22"/>
        </w:rPr>
        <w:t>gans pakket aan</w:t>
      </w:r>
      <w:r>
        <w:rPr>
          <w:rFonts w:ascii="Verdana" w:hAnsi="Verdana"/>
          <w:sz w:val="22"/>
          <w:szCs w:val="22"/>
        </w:rPr>
        <w:t xml:space="preserve"> oplossingen aan voor contact centers/call centers</w:t>
      </w:r>
      <w:r w:rsidR="00A26863">
        <w:rPr>
          <w:rFonts w:ascii="Verdana" w:hAnsi="Verdana"/>
          <w:sz w:val="22"/>
          <w:szCs w:val="22"/>
        </w:rPr>
        <w:t>, dit op hardware- &amp; middleware-niveau</w:t>
      </w:r>
      <w:r>
        <w:rPr>
          <w:rFonts w:ascii="Verdana" w:hAnsi="Verdana"/>
          <w:sz w:val="22"/>
          <w:szCs w:val="22"/>
        </w:rPr>
        <w:t xml:space="preserve">. Zo installeren wij telefonieplatformen voor contact centers </w:t>
      </w:r>
      <w:r w:rsidR="00C57DC3">
        <w:rPr>
          <w:rFonts w:ascii="Verdana" w:hAnsi="Verdana"/>
          <w:sz w:val="22"/>
          <w:szCs w:val="22"/>
        </w:rPr>
        <w:t>met een capaciteit vanaf</w:t>
      </w:r>
      <w:r>
        <w:rPr>
          <w:rFonts w:ascii="Verdana" w:hAnsi="Verdana"/>
          <w:sz w:val="22"/>
          <w:szCs w:val="22"/>
        </w:rPr>
        <w:t xml:space="preserve"> 10 </w:t>
      </w:r>
      <w:r w:rsidR="00C57DC3">
        <w:rPr>
          <w:rFonts w:ascii="Verdana" w:hAnsi="Verdana"/>
          <w:sz w:val="22"/>
          <w:szCs w:val="22"/>
        </w:rPr>
        <w:t>tot</w:t>
      </w:r>
      <w:r>
        <w:rPr>
          <w:rFonts w:ascii="Verdana" w:hAnsi="Verdana"/>
          <w:sz w:val="22"/>
          <w:szCs w:val="22"/>
        </w:rPr>
        <w:t xml:space="preserve"> 300 call agents, compleet met computer-telefonie integratie (CTI) waarbij de centrale </w:t>
      </w:r>
      <w:r w:rsidR="00A26863">
        <w:rPr>
          <w:rFonts w:ascii="Verdana" w:hAnsi="Verdana"/>
          <w:sz w:val="22"/>
          <w:szCs w:val="22"/>
        </w:rPr>
        <w:t>zelf</w:t>
      </w:r>
      <w:r>
        <w:rPr>
          <w:rFonts w:ascii="Verdana" w:hAnsi="Verdana"/>
          <w:sz w:val="22"/>
          <w:szCs w:val="22"/>
        </w:rPr>
        <w:t xml:space="preserve"> respondente</w:t>
      </w:r>
      <w:r w:rsidR="007C32BC">
        <w:rPr>
          <w:rFonts w:ascii="Verdana" w:hAnsi="Verdana"/>
          <w:sz w:val="22"/>
          <w:szCs w:val="22"/>
        </w:rPr>
        <w:t>n belt, en deze daarna automatisch met een agent doorverbindt. Dankzij ons monitoringplatform kunnen gesprekken worden opgenomen, kan een supervisor vanop afstand meekijken en meeluisteren met de agent</w:t>
      </w:r>
      <w:r w:rsidR="00A26863">
        <w:rPr>
          <w:rFonts w:ascii="Verdana" w:hAnsi="Verdana"/>
          <w:sz w:val="22"/>
          <w:szCs w:val="22"/>
        </w:rPr>
        <w:t>, en wordt alles wat er in het contact center gebeurt opgeslagen voor rapportering</w:t>
      </w:r>
      <w:r w:rsidR="007C32BC">
        <w:rPr>
          <w:rFonts w:ascii="Verdana" w:hAnsi="Verdana"/>
          <w:sz w:val="22"/>
          <w:szCs w:val="22"/>
        </w:rPr>
        <w:t>.</w:t>
      </w:r>
      <w:r w:rsidR="00A26863">
        <w:rPr>
          <w:rFonts w:ascii="Verdana" w:hAnsi="Verdana"/>
          <w:sz w:val="22"/>
          <w:szCs w:val="22"/>
        </w:rPr>
        <w:t xml:space="preserve"> Zo maakt het niet eens meer uit of de agent zich in hetzelfde gebouw, bij hem/haar thuis, of in een ver land bevindt</w:t>
      </w:r>
      <w:r w:rsidR="006D63D5">
        <w:rPr>
          <w:rFonts w:ascii="Verdana" w:hAnsi="Verdana"/>
          <w:sz w:val="22"/>
          <w:szCs w:val="22"/>
        </w:rPr>
        <w:t>: alles wordt centraal gestuurd.</w:t>
      </w:r>
      <w:r w:rsidR="007C32BC">
        <w:rPr>
          <w:rFonts w:ascii="Verdana" w:hAnsi="Verdana"/>
          <w:sz w:val="22"/>
          <w:szCs w:val="22"/>
        </w:rPr>
        <w:t xml:space="preserve"> </w:t>
      </w:r>
    </w:p>
    <w:p w:rsidR="006D63D5" w:rsidRDefault="006D63D5" w:rsidP="006D63D5">
      <w:pPr>
        <w:rPr>
          <w:rFonts w:ascii="Verdana" w:hAnsi="Verdana"/>
          <w:sz w:val="22"/>
          <w:szCs w:val="22"/>
        </w:rPr>
      </w:pPr>
    </w:p>
    <w:p w:rsidR="006D63D5" w:rsidRDefault="006D63D5" w:rsidP="006D63D5">
      <w:pPr>
        <w:rPr>
          <w:rFonts w:ascii="Verdana" w:hAnsi="Verdana"/>
          <w:sz w:val="22"/>
          <w:szCs w:val="22"/>
        </w:rPr>
      </w:pPr>
      <w:r>
        <w:rPr>
          <w:rFonts w:ascii="Verdana" w:hAnsi="Verdana"/>
          <w:sz w:val="22"/>
          <w:szCs w:val="22"/>
        </w:rPr>
        <w:lastRenderedPageBreak/>
        <w:t>Samengevat kunnen we stellen dat MI4C op dit moment een vrij complete oplossing aan haar klanten kan aanbieden. Nu is het zo dat er in ons portfolio nog één applicatie ontbreekt.</w:t>
      </w:r>
    </w:p>
    <w:p w:rsidR="006D63D5" w:rsidRDefault="006D63D5" w:rsidP="006D63D5">
      <w:pPr>
        <w:rPr>
          <w:rFonts w:ascii="Verdana" w:hAnsi="Verdana"/>
          <w:sz w:val="22"/>
          <w:szCs w:val="22"/>
        </w:rPr>
      </w:pPr>
      <w:r>
        <w:rPr>
          <w:rFonts w:ascii="Verdana" w:hAnsi="Verdana"/>
          <w:sz w:val="22"/>
          <w:szCs w:val="22"/>
        </w:rPr>
        <w:t xml:space="preserve">Op dit moment kunnen wij namelijk nog geen applicatie aanbieden die </w:t>
      </w:r>
      <w:r w:rsidR="00197FCB">
        <w:rPr>
          <w:rFonts w:ascii="Verdana" w:hAnsi="Verdana"/>
          <w:sz w:val="22"/>
          <w:szCs w:val="22"/>
        </w:rPr>
        <w:t xml:space="preserve">het mogelijk maakt om een belscript voor de agents aan te maken. Dergelijke applicatie moet ervoor zorgen dat er door de supervisor op een snelle en makkelijke manier een “guideline” kan worden geprogrammeerd die de agent moet begeleiden naar de juiste vragen en gegevens tijdens een telefoongesprek. Totnutoe hebben wij dit altijd opgelost door te koppelen met externe applicaties via VBScript of ActiveX-controls, maar </w:t>
      </w:r>
      <w:r w:rsidR="00C57DC3">
        <w:rPr>
          <w:rFonts w:ascii="Verdana" w:hAnsi="Verdana"/>
          <w:sz w:val="22"/>
          <w:szCs w:val="22"/>
        </w:rPr>
        <w:t>we willen</w:t>
      </w:r>
      <w:r w:rsidR="00197FCB">
        <w:rPr>
          <w:rFonts w:ascii="Verdana" w:hAnsi="Verdana"/>
          <w:sz w:val="22"/>
          <w:szCs w:val="22"/>
        </w:rPr>
        <w:t xml:space="preserve"> </w:t>
      </w:r>
      <w:r w:rsidR="00C57DC3">
        <w:rPr>
          <w:rFonts w:ascii="Verdana" w:hAnsi="Verdana"/>
          <w:sz w:val="22"/>
          <w:szCs w:val="22"/>
        </w:rPr>
        <w:t>nu</w:t>
      </w:r>
      <w:r w:rsidR="00197FCB">
        <w:rPr>
          <w:rFonts w:ascii="Verdana" w:hAnsi="Verdana"/>
          <w:sz w:val="22"/>
          <w:szCs w:val="22"/>
        </w:rPr>
        <w:t xml:space="preserve"> zelf een nieuwe </w:t>
      </w:r>
      <w:r w:rsidR="00C57DC3">
        <w:rPr>
          <w:rFonts w:ascii="Verdana" w:hAnsi="Verdana"/>
          <w:sz w:val="22"/>
          <w:szCs w:val="22"/>
        </w:rPr>
        <w:t xml:space="preserve">tool hiervoor ontwikkelen. </w:t>
      </w:r>
    </w:p>
    <w:p w:rsidR="00823FC9" w:rsidRDefault="00823FC9" w:rsidP="00520F0D">
      <w:pPr>
        <w:rPr>
          <w:rFonts w:ascii="Verdana" w:hAnsi="Verdana"/>
          <w:sz w:val="22"/>
          <w:szCs w:val="22"/>
        </w:rPr>
      </w:pPr>
    </w:p>
    <w:p w:rsidR="00823FC9" w:rsidRPr="009A261E" w:rsidRDefault="00823FC9" w:rsidP="00520F0D">
      <w:pPr>
        <w:rPr>
          <w:rFonts w:ascii="Verdana" w:hAnsi="Verdana"/>
          <w:sz w:val="22"/>
          <w:szCs w:val="22"/>
        </w:rPr>
      </w:pPr>
    </w:p>
    <w:p w:rsidR="006107E2" w:rsidRPr="00C61A88" w:rsidRDefault="006107E2" w:rsidP="006107E2">
      <w:pPr>
        <w:rPr>
          <w:rFonts w:ascii="Verdana" w:hAnsi="Verdana"/>
          <w:sz w:val="28"/>
          <w:szCs w:val="28"/>
        </w:rPr>
      </w:pPr>
    </w:p>
    <w:p w:rsidR="006107E2" w:rsidRDefault="006107E2" w:rsidP="006107E2">
      <w:pPr>
        <w:rPr>
          <w:rFonts w:ascii="Verdana" w:hAnsi="Verdana"/>
          <w:sz w:val="28"/>
          <w:szCs w:val="28"/>
        </w:rPr>
      </w:pPr>
      <w:r w:rsidRPr="00C61A88">
        <w:rPr>
          <w:rFonts w:ascii="Verdana" w:hAnsi="Verdana"/>
          <w:sz w:val="28"/>
          <w:szCs w:val="28"/>
        </w:rPr>
        <w:t>Technolo</w:t>
      </w:r>
      <w:r w:rsidR="00C61A88">
        <w:rPr>
          <w:rFonts w:ascii="Verdana" w:hAnsi="Verdana"/>
          <w:sz w:val="28"/>
          <w:szCs w:val="28"/>
        </w:rPr>
        <w:t>gieën die aan bod kunnen komen</w:t>
      </w:r>
    </w:p>
    <w:p w:rsidR="00924F29" w:rsidRDefault="00924F29" w:rsidP="006107E2">
      <w:pPr>
        <w:rPr>
          <w:rFonts w:ascii="Verdana" w:hAnsi="Verdana"/>
          <w:sz w:val="28"/>
          <w:szCs w:val="28"/>
        </w:rPr>
      </w:pPr>
    </w:p>
    <w:p w:rsidR="00924F29" w:rsidRDefault="00924F29" w:rsidP="00924F29">
      <w:pPr>
        <w:pStyle w:val="ListParagraph"/>
        <w:numPr>
          <w:ilvl w:val="0"/>
          <w:numId w:val="2"/>
        </w:numPr>
        <w:rPr>
          <w:rFonts w:ascii="Verdana" w:hAnsi="Verdana"/>
          <w:sz w:val="22"/>
          <w:szCs w:val="22"/>
        </w:rPr>
      </w:pPr>
      <w:r>
        <w:rPr>
          <w:rFonts w:ascii="Verdana" w:hAnsi="Verdana"/>
          <w:sz w:val="22"/>
          <w:szCs w:val="22"/>
        </w:rPr>
        <w:t>C#</w:t>
      </w:r>
      <w:r w:rsidR="00440883">
        <w:rPr>
          <w:rFonts w:ascii="Verdana" w:hAnsi="Verdana"/>
          <w:sz w:val="22"/>
          <w:szCs w:val="22"/>
        </w:rPr>
        <w:t xml:space="preserve">, </w:t>
      </w:r>
      <w:r>
        <w:rPr>
          <w:rFonts w:ascii="Verdana" w:hAnsi="Verdana"/>
          <w:sz w:val="22"/>
          <w:szCs w:val="22"/>
        </w:rPr>
        <w:t>.net, SQL</w:t>
      </w:r>
    </w:p>
    <w:p w:rsidR="00924F29" w:rsidRPr="00924F29" w:rsidRDefault="00924F29" w:rsidP="00924F29">
      <w:pPr>
        <w:pStyle w:val="ListParagraph"/>
        <w:numPr>
          <w:ilvl w:val="0"/>
          <w:numId w:val="2"/>
        </w:numPr>
        <w:rPr>
          <w:rFonts w:ascii="Verdana" w:hAnsi="Verdana"/>
          <w:sz w:val="22"/>
          <w:szCs w:val="22"/>
        </w:rPr>
      </w:pPr>
      <w:r>
        <w:rPr>
          <w:rFonts w:ascii="Verdana" w:hAnsi="Verdana"/>
          <w:sz w:val="22"/>
          <w:szCs w:val="22"/>
        </w:rPr>
        <w:t>Verder komt de student in aan</w:t>
      </w:r>
      <w:r w:rsidR="00C03077">
        <w:rPr>
          <w:rFonts w:ascii="Verdana" w:hAnsi="Verdana"/>
          <w:sz w:val="22"/>
          <w:szCs w:val="22"/>
        </w:rPr>
        <w:t>ra</w:t>
      </w:r>
      <w:r>
        <w:rPr>
          <w:rFonts w:ascii="Verdana" w:hAnsi="Verdana"/>
          <w:sz w:val="22"/>
          <w:szCs w:val="22"/>
        </w:rPr>
        <w:t>king met de nieuwste tech</w:t>
      </w:r>
      <w:r w:rsidR="00EC048A">
        <w:rPr>
          <w:rFonts w:ascii="Verdana" w:hAnsi="Verdana"/>
          <w:sz w:val="22"/>
          <w:szCs w:val="22"/>
        </w:rPr>
        <w:t>nologie</w:t>
      </w:r>
      <w:r>
        <w:rPr>
          <w:rFonts w:ascii="Verdana" w:hAnsi="Verdana"/>
          <w:sz w:val="22"/>
          <w:szCs w:val="22"/>
        </w:rPr>
        <w:t xml:space="preserve"> op het gebied van </w:t>
      </w:r>
      <w:r w:rsidR="00C57DC3">
        <w:rPr>
          <w:rFonts w:ascii="Verdana" w:hAnsi="Verdana"/>
          <w:sz w:val="22"/>
          <w:szCs w:val="22"/>
        </w:rPr>
        <w:t xml:space="preserve">telecommunicatie en </w:t>
      </w:r>
      <w:r>
        <w:rPr>
          <w:rFonts w:ascii="Verdana" w:hAnsi="Verdana"/>
          <w:sz w:val="22"/>
          <w:szCs w:val="22"/>
        </w:rPr>
        <w:t>CTI (computer-telefonie-integratie)</w:t>
      </w:r>
      <w:r w:rsidR="00440883">
        <w:rPr>
          <w:rFonts w:ascii="Verdana" w:hAnsi="Verdana"/>
          <w:sz w:val="22"/>
          <w:szCs w:val="22"/>
        </w:rPr>
        <w:t>.</w:t>
      </w:r>
    </w:p>
    <w:p w:rsidR="006107E2" w:rsidRPr="00C61A88" w:rsidRDefault="006107E2" w:rsidP="006107E2">
      <w:pPr>
        <w:rPr>
          <w:rFonts w:ascii="Verdana" w:hAnsi="Verdana"/>
          <w:sz w:val="28"/>
          <w:szCs w:val="28"/>
        </w:rPr>
      </w:pPr>
    </w:p>
    <w:p w:rsidR="006107E2" w:rsidRDefault="00C61A88" w:rsidP="006107E2">
      <w:pPr>
        <w:rPr>
          <w:rFonts w:ascii="Verdana" w:hAnsi="Verdana"/>
          <w:sz w:val="28"/>
          <w:szCs w:val="28"/>
        </w:rPr>
      </w:pPr>
      <w:r>
        <w:rPr>
          <w:rFonts w:ascii="Verdana" w:hAnsi="Verdana"/>
          <w:sz w:val="28"/>
          <w:szCs w:val="28"/>
        </w:rPr>
        <w:t xml:space="preserve">Omschrijving van de opdracht </w:t>
      </w:r>
    </w:p>
    <w:p w:rsidR="00440883" w:rsidRDefault="00440883" w:rsidP="006107E2">
      <w:pPr>
        <w:rPr>
          <w:rFonts w:ascii="Verdana" w:hAnsi="Verdana"/>
          <w:sz w:val="28"/>
          <w:szCs w:val="28"/>
        </w:rPr>
      </w:pPr>
    </w:p>
    <w:p w:rsidR="00DF22E7" w:rsidRDefault="00DF22E7" w:rsidP="00BD7B40">
      <w:pPr>
        <w:pStyle w:val="ListParagraph"/>
        <w:numPr>
          <w:ilvl w:val="0"/>
          <w:numId w:val="2"/>
        </w:numPr>
        <w:rPr>
          <w:rFonts w:ascii="Verdana" w:hAnsi="Verdana"/>
          <w:sz w:val="22"/>
          <w:szCs w:val="22"/>
        </w:rPr>
      </w:pPr>
      <w:r>
        <w:rPr>
          <w:rFonts w:ascii="Verdana" w:hAnsi="Verdana"/>
          <w:sz w:val="22"/>
          <w:szCs w:val="22"/>
        </w:rPr>
        <w:t>In het begin wordt de student vertrouwd gemaakt met de huidige technologie op contact center-</w:t>
      </w:r>
      <w:r w:rsidR="00BF24F8">
        <w:rPr>
          <w:rFonts w:ascii="Verdana" w:hAnsi="Verdana"/>
          <w:sz w:val="22"/>
          <w:szCs w:val="22"/>
        </w:rPr>
        <w:t xml:space="preserve"> en telecommunicatie</w:t>
      </w:r>
      <w:r>
        <w:rPr>
          <w:rFonts w:ascii="Verdana" w:hAnsi="Verdana"/>
          <w:sz w:val="22"/>
          <w:szCs w:val="22"/>
        </w:rPr>
        <w:t>gebied, met de verschillende applicaties die nu al ontwikkeld zijn en met de verschillende concepten die nu op tafel liggen.</w:t>
      </w:r>
    </w:p>
    <w:p w:rsidR="00BD7B40" w:rsidRDefault="00BD7B40" w:rsidP="00BD7B40">
      <w:pPr>
        <w:pStyle w:val="ListParagraph"/>
        <w:numPr>
          <w:ilvl w:val="0"/>
          <w:numId w:val="2"/>
        </w:numPr>
        <w:rPr>
          <w:rFonts w:ascii="Verdana" w:hAnsi="Verdana"/>
          <w:sz w:val="22"/>
          <w:szCs w:val="22"/>
        </w:rPr>
      </w:pPr>
      <w:r>
        <w:rPr>
          <w:rFonts w:ascii="Verdana" w:hAnsi="Verdana"/>
          <w:sz w:val="22"/>
          <w:szCs w:val="22"/>
        </w:rPr>
        <w:t>Onder begeleiding van de development manager krijgt de student de kans om de toepassing “CTScript</w:t>
      </w:r>
      <w:r w:rsidR="000A0A1A">
        <w:rPr>
          <w:rFonts w:ascii="Verdana" w:hAnsi="Verdana"/>
          <w:sz w:val="22"/>
          <w:szCs w:val="22"/>
        </w:rPr>
        <w:t>”</w:t>
      </w:r>
      <w:r w:rsidR="004A486E">
        <w:rPr>
          <w:rFonts w:ascii="Verdana" w:hAnsi="Verdana"/>
          <w:sz w:val="22"/>
          <w:szCs w:val="22"/>
        </w:rPr>
        <w:t xml:space="preserve"> volledig zelf </w:t>
      </w:r>
      <w:r>
        <w:rPr>
          <w:rFonts w:ascii="Verdana" w:hAnsi="Verdana"/>
          <w:sz w:val="22"/>
          <w:szCs w:val="22"/>
        </w:rPr>
        <w:t xml:space="preserve">te </w:t>
      </w:r>
      <w:r w:rsidR="000A0A1A">
        <w:rPr>
          <w:rFonts w:ascii="Verdana" w:hAnsi="Verdana"/>
          <w:sz w:val="22"/>
          <w:szCs w:val="22"/>
        </w:rPr>
        <w:t>ontwikkelen</w:t>
      </w:r>
      <w:r w:rsidR="00DF22E7">
        <w:rPr>
          <w:rFonts w:ascii="Verdana" w:hAnsi="Verdana"/>
          <w:sz w:val="22"/>
          <w:szCs w:val="22"/>
        </w:rPr>
        <w:t xml:space="preserve"> aan de hand van die concepten</w:t>
      </w:r>
      <w:r>
        <w:rPr>
          <w:rFonts w:ascii="Verdana" w:hAnsi="Verdana"/>
          <w:sz w:val="22"/>
          <w:szCs w:val="22"/>
        </w:rPr>
        <w:t xml:space="preserve">. </w:t>
      </w:r>
    </w:p>
    <w:p w:rsidR="00BD7B40" w:rsidRDefault="00BF24F8" w:rsidP="00BD7B40">
      <w:pPr>
        <w:pStyle w:val="ListParagraph"/>
        <w:numPr>
          <w:ilvl w:val="0"/>
          <w:numId w:val="2"/>
        </w:numPr>
        <w:rPr>
          <w:rFonts w:ascii="Verdana" w:hAnsi="Verdana"/>
          <w:sz w:val="22"/>
          <w:szCs w:val="22"/>
        </w:rPr>
      </w:pPr>
      <w:r>
        <w:rPr>
          <w:rFonts w:ascii="Verdana" w:hAnsi="Verdana"/>
          <w:sz w:val="22"/>
          <w:szCs w:val="22"/>
        </w:rPr>
        <w:t>Terwijl is het de bedoeling dat deze applicatie naadloos wordt geïntegreerd in de andere MI4C-oplossingen, en met de onderliggende SQL-omgeving.</w:t>
      </w:r>
    </w:p>
    <w:p w:rsidR="00BD7B40" w:rsidRDefault="00BD7B40" w:rsidP="00BD7B40">
      <w:pPr>
        <w:pStyle w:val="ListParagraph"/>
        <w:numPr>
          <w:ilvl w:val="0"/>
          <w:numId w:val="2"/>
        </w:numPr>
        <w:rPr>
          <w:rFonts w:ascii="Verdana" w:hAnsi="Verdana"/>
          <w:sz w:val="22"/>
          <w:szCs w:val="22"/>
        </w:rPr>
      </w:pPr>
      <w:r>
        <w:rPr>
          <w:rFonts w:ascii="Verdana" w:hAnsi="Verdana"/>
          <w:sz w:val="22"/>
          <w:szCs w:val="22"/>
        </w:rPr>
        <w:t xml:space="preserve">De opdracht omvat dus gevarieerd werk: database integratie, programmatie van telecom-applicaties, integratie met </w:t>
      </w:r>
      <w:r w:rsidR="00BF24F8">
        <w:rPr>
          <w:rFonts w:ascii="Verdana" w:hAnsi="Verdana"/>
          <w:sz w:val="22"/>
          <w:szCs w:val="22"/>
        </w:rPr>
        <w:t>andere software</w:t>
      </w:r>
      <w:r>
        <w:rPr>
          <w:rFonts w:ascii="Verdana" w:hAnsi="Verdana"/>
          <w:sz w:val="22"/>
          <w:szCs w:val="22"/>
        </w:rPr>
        <w:t>, enzovoort.</w:t>
      </w:r>
    </w:p>
    <w:p w:rsidR="00BF24F8" w:rsidRDefault="00BF24F8" w:rsidP="00BD7B40">
      <w:pPr>
        <w:pStyle w:val="ListParagraph"/>
        <w:numPr>
          <w:ilvl w:val="0"/>
          <w:numId w:val="2"/>
        </w:numPr>
        <w:rPr>
          <w:rFonts w:ascii="Verdana" w:hAnsi="Verdana"/>
          <w:sz w:val="22"/>
          <w:szCs w:val="22"/>
        </w:rPr>
      </w:pPr>
      <w:r>
        <w:rPr>
          <w:rFonts w:ascii="Verdana" w:hAnsi="Verdana"/>
          <w:sz w:val="22"/>
          <w:szCs w:val="22"/>
        </w:rPr>
        <w:t>Daarnaast is er uiteraard ruimte voor eigen inbreng: omdat de applicatie ook voor MI4C deels nieuw terrein is, zal er regelmatig worden teruggekoppeld met verschillende collega’s, zal brainstorming nodig zijn om het nieuwe pakket nog beter te maken, zal logisch redeneren nodig zijn om problemen die tijdens het ontwikkelingsproces opduiken op een goede manier op te lossen, enzovoort.</w:t>
      </w:r>
    </w:p>
    <w:p w:rsidR="00051B51" w:rsidRPr="00BD7B40" w:rsidRDefault="00051B51" w:rsidP="00051B51">
      <w:pPr>
        <w:pStyle w:val="ListParagraph"/>
        <w:rPr>
          <w:rFonts w:ascii="Verdana" w:hAnsi="Verdana"/>
          <w:sz w:val="22"/>
          <w:szCs w:val="22"/>
        </w:rPr>
      </w:pPr>
    </w:p>
    <w:p w:rsidR="006107E2" w:rsidRPr="00C61A88" w:rsidRDefault="006107E2" w:rsidP="006107E2">
      <w:pPr>
        <w:rPr>
          <w:rFonts w:ascii="Verdana" w:hAnsi="Verdana"/>
          <w:sz w:val="28"/>
          <w:szCs w:val="28"/>
        </w:rPr>
      </w:pPr>
    </w:p>
    <w:p w:rsidR="00F25BB0" w:rsidRPr="00C61A88" w:rsidRDefault="006107E2" w:rsidP="00F25BB0">
      <w:pPr>
        <w:rPr>
          <w:rFonts w:ascii="Verdana" w:hAnsi="Verdana"/>
          <w:lang w:val="nl-BE"/>
        </w:rPr>
      </w:pPr>
      <w:r w:rsidRPr="00C61A88">
        <w:rPr>
          <w:rFonts w:ascii="Verdana" w:hAnsi="Verdana"/>
          <w:sz w:val="28"/>
          <w:szCs w:val="28"/>
        </w:rPr>
        <w:t>Mogelijke uitbreidingen en opties</w:t>
      </w:r>
    </w:p>
    <w:p w:rsidR="00EC6525" w:rsidRDefault="00EC6525">
      <w:pPr>
        <w:rPr>
          <w:rFonts w:ascii="Verdana" w:hAnsi="Verdana"/>
          <w:lang w:val="nl-BE"/>
        </w:rPr>
      </w:pPr>
    </w:p>
    <w:p w:rsidR="002236A1" w:rsidRPr="00C61A88" w:rsidRDefault="002236A1">
      <w:pPr>
        <w:rPr>
          <w:rFonts w:ascii="Verdana" w:hAnsi="Verdana"/>
          <w:lang w:val="nl-BE"/>
        </w:rPr>
      </w:pPr>
      <w:r>
        <w:rPr>
          <w:rFonts w:ascii="Verdana" w:hAnsi="Verdana"/>
          <w:lang w:val="nl-BE"/>
        </w:rPr>
        <w:t xml:space="preserve">Voor meer informatie over </w:t>
      </w:r>
      <w:r w:rsidR="00BF24F8">
        <w:rPr>
          <w:rFonts w:ascii="Verdana" w:hAnsi="Verdana"/>
          <w:lang w:val="nl-BE"/>
        </w:rPr>
        <w:t xml:space="preserve">het bedrijf en </w:t>
      </w:r>
      <w:r>
        <w:rPr>
          <w:rFonts w:ascii="Verdana" w:hAnsi="Verdana"/>
          <w:lang w:val="nl-BE"/>
        </w:rPr>
        <w:t xml:space="preserve">onze huidige toepassingen: </w:t>
      </w:r>
      <w:hyperlink r:id="rId6" w:history="1">
        <w:r w:rsidRPr="00867181">
          <w:rPr>
            <w:rStyle w:val="Hyperlink"/>
            <w:rFonts w:ascii="Verdana" w:hAnsi="Verdana"/>
            <w:lang w:val="nl-BE"/>
          </w:rPr>
          <w:t>www.mi4c.be</w:t>
        </w:r>
      </w:hyperlink>
      <w:r>
        <w:rPr>
          <w:rFonts w:ascii="Verdana" w:hAnsi="Verdana"/>
          <w:lang w:val="nl-BE"/>
        </w:rPr>
        <w:t xml:space="preserve"> </w:t>
      </w:r>
    </w:p>
    <w:sectPr w:rsidR="002236A1" w:rsidRPr="00C61A88" w:rsidSect="00C61A88">
      <w:pgSz w:w="11906" w:h="16838"/>
      <w:pgMar w:top="1417" w:right="566" w:bottom="1417"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alaSans">
    <w:altName w:val="Vrinda"/>
    <w:charset w:val="00"/>
    <w:family w:val="swiss"/>
    <w:pitch w:val="variable"/>
    <w:sig w:usb0="00000003"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A577C"/>
    <w:multiLevelType w:val="hybridMultilevel"/>
    <w:tmpl w:val="0748AA96"/>
    <w:lvl w:ilvl="0" w:tplc="EA80D9D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384C72FB"/>
    <w:multiLevelType w:val="hybridMultilevel"/>
    <w:tmpl w:val="A4B41F76"/>
    <w:lvl w:ilvl="0" w:tplc="B6545FA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F25BB0"/>
    <w:rsid w:val="00007CF0"/>
    <w:rsid w:val="00051B51"/>
    <w:rsid w:val="000A0A1A"/>
    <w:rsid w:val="001629D0"/>
    <w:rsid w:val="00197FCB"/>
    <w:rsid w:val="002236A1"/>
    <w:rsid w:val="00227CB8"/>
    <w:rsid w:val="00374376"/>
    <w:rsid w:val="003C32AD"/>
    <w:rsid w:val="003E1D63"/>
    <w:rsid w:val="00440883"/>
    <w:rsid w:val="004478E4"/>
    <w:rsid w:val="004A486E"/>
    <w:rsid w:val="00502341"/>
    <w:rsid w:val="00520F0D"/>
    <w:rsid w:val="00567F12"/>
    <w:rsid w:val="005F41A5"/>
    <w:rsid w:val="006107E2"/>
    <w:rsid w:val="006679CE"/>
    <w:rsid w:val="006D63D5"/>
    <w:rsid w:val="006F5FC1"/>
    <w:rsid w:val="007C32BC"/>
    <w:rsid w:val="007C6B9C"/>
    <w:rsid w:val="007D487E"/>
    <w:rsid w:val="00800A28"/>
    <w:rsid w:val="00813F31"/>
    <w:rsid w:val="00823FC9"/>
    <w:rsid w:val="00893ADD"/>
    <w:rsid w:val="00920631"/>
    <w:rsid w:val="00924F29"/>
    <w:rsid w:val="00970880"/>
    <w:rsid w:val="00981D69"/>
    <w:rsid w:val="009A261E"/>
    <w:rsid w:val="009B623B"/>
    <w:rsid w:val="00A26863"/>
    <w:rsid w:val="00AA0C4C"/>
    <w:rsid w:val="00AC2714"/>
    <w:rsid w:val="00BD7B40"/>
    <w:rsid w:val="00BF24F8"/>
    <w:rsid w:val="00C03077"/>
    <w:rsid w:val="00C57DC3"/>
    <w:rsid w:val="00C61A88"/>
    <w:rsid w:val="00C723D1"/>
    <w:rsid w:val="00D1392C"/>
    <w:rsid w:val="00D50025"/>
    <w:rsid w:val="00D62653"/>
    <w:rsid w:val="00D847DC"/>
    <w:rsid w:val="00DF22E7"/>
    <w:rsid w:val="00E2101E"/>
    <w:rsid w:val="00E60892"/>
    <w:rsid w:val="00EC048A"/>
    <w:rsid w:val="00EC6525"/>
    <w:rsid w:val="00F25BB0"/>
    <w:rsid w:val="00F41EDE"/>
    <w:rsid w:val="00FB2CCB"/>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BB0"/>
    <w:rPr>
      <w:sz w:val="24"/>
      <w:szCs w:val="24"/>
      <w:lang w:val="nl-NL" w:eastAsia="nl-NL"/>
    </w:rPr>
  </w:style>
  <w:style w:type="paragraph" w:styleId="Heading1">
    <w:name w:val="heading 1"/>
    <w:basedOn w:val="Normal"/>
    <w:next w:val="Normal"/>
    <w:qFormat/>
    <w:rsid w:val="00F25BB0"/>
    <w:pPr>
      <w:keepNext/>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s>
      <w:ind w:right="-369"/>
      <w:outlineLvl w:val="0"/>
    </w:pPr>
    <w:rPr>
      <w:rFonts w:ascii="ScalaSans" w:hAnsi="ScalaSans"/>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5BB0"/>
    <w:pPr>
      <w:widowControl w:val="0"/>
      <w:tabs>
        <w:tab w:val="left" w:pos="-1414"/>
        <w:tab w:val="left" w:pos="-848"/>
        <w:tab w:val="left" w:pos="-282"/>
        <w:tab w:val="left" w:pos="284"/>
        <w:tab w:val="left" w:pos="850"/>
        <w:tab w:val="left" w:pos="2548"/>
        <w:tab w:val="left" w:pos="3114"/>
        <w:tab w:val="left" w:pos="3969"/>
        <w:tab w:val="left" w:pos="4253"/>
        <w:tab w:val="left" w:pos="4395"/>
        <w:tab w:val="left" w:pos="4678"/>
        <w:tab w:val="left" w:pos="4812"/>
        <w:tab w:val="left" w:pos="5378"/>
        <w:tab w:val="left" w:pos="5944"/>
        <w:tab w:val="left" w:pos="6510"/>
        <w:tab w:val="left" w:pos="7076"/>
        <w:tab w:val="left" w:pos="7642"/>
      </w:tabs>
      <w:ind w:right="2465"/>
    </w:pPr>
    <w:rPr>
      <w:rFonts w:ascii="ScalaSans" w:hAnsi="ScalaSans"/>
      <w:sz w:val="15"/>
    </w:rPr>
  </w:style>
  <w:style w:type="paragraph" w:styleId="BalloonText">
    <w:name w:val="Balloon Text"/>
    <w:basedOn w:val="Normal"/>
    <w:link w:val="BalloonTextChar"/>
    <w:rsid w:val="00813F31"/>
    <w:rPr>
      <w:rFonts w:ascii="Tahoma" w:hAnsi="Tahoma" w:cs="Tahoma"/>
      <w:sz w:val="16"/>
      <w:szCs w:val="16"/>
    </w:rPr>
  </w:style>
  <w:style w:type="character" w:customStyle="1" w:styleId="BalloonTextChar">
    <w:name w:val="Balloon Text Char"/>
    <w:basedOn w:val="DefaultParagraphFont"/>
    <w:link w:val="BalloonText"/>
    <w:rsid w:val="00813F31"/>
    <w:rPr>
      <w:rFonts w:ascii="Tahoma" w:hAnsi="Tahoma" w:cs="Tahoma"/>
      <w:sz w:val="16"/>
      <w:szCs w:val="16"/>
      <w:lang w:val="nl-NL" w:eastAsia="nl-NL"/>
    </w:rPr>
  </w:style>
  <w:style w:type="paragraph" w:styleId="ListParagraph">
    <w:name w:val="List Paragraph"/>
    <w:basedOn w:val="Normal"/>
    <w:uiPriority w:val="34"/>
    <w:qFormat/>
    <w:rsid w:val="00924F29"/>
    <w:pPr>
      <w:ind w:left="720"/>
      <w:contextualSpacing/>
    </w:pPr>
  </w:style>
  <w:style w:type="character" w:styleId="Hyperlink">
    <w:name w:val="Hyperlink"/>
    <w:basedOn w:val="DefaultParagraphFont"/>
    <w:rsid w:val="002236A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4c.b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572</Words>
  <Characters>3147</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denert</dc:creator>
  <cp:lastModifiedBy>BertB</cp:lastModifiedBy>
  <cp:revision>14</cp:revision>
  <dcterms:created xsi:type="dcterms:W3CDTF">2010-02-18T08:30:00Z</dcterms:created>
  <dcterms:modified xsi:type="dcterms:W3CDTF">2010-02-18T09:26:00Z</dcterms:modified>
</cp:coreProperties>
</file>